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.00000545454543" w:lineRule="auto"/>
        <w:ind w:left="0" w:right="-6.259842519683616" w:firstLine="0"/>
        <w:jc w:val="center"/>
        <w:rPr/>
      </w:pPr>
      <w:r w:rsidDel="00000000" w:rsidR="00000000" w:rsidRPr="00000000">
        <w:rPr>
          <w:highlight w:val="yellow"/>
          <w:rtl w:val="0"/>
        </w:rPr>
        <w:t xml:space="preserve">ООО «Орион»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276" w:lineRule="auto"/>
        <w:ind w:left="6377.952755905511" w:right="-607.7952755905511" w:firstLine="0"/>
        <w:rPr/>
      </w:pPr>
      <w:r w:rsidDel="00000000" w:rsidR="00000000" w:rsidRPr="00000000">
        <w:rPr>
          <w:rtl w:val="0"/>
        </w:rPr>
        <w:t xml:space="preserve">Утверждаю</w:t>
      </w:r>
    </w:p>
    <w:p w:rsidR="00000000" w:rsidDel="00000000" w:rsidP="00000000" w:rsidRDefault="00000000" w:rsidRPr="00000000" w14:paraId="00000003">
      <w:pPr>
        <w:spacing w:after="200" w:before="200" w:line="276" w:lineRule="auto"/>
        <w:ind w:left="6377.952755905511" w:right="-607.7952755905511" w:firstLine="0"/>
        <w:rPr>
          <w:highlight w:val="yellow"/>
        </w:rPr>
      </w:pPr>
      <w:r w:rsidDel="00000000" w:rsidR="00000000" w:rsidRPr="00000000">
        <w:rPr>
          <w:rtl w:val="0"/>
        </w:rPr>
        <w:t xml:space="preserve">Директор</w:t>
      </w:r>
      <w:r w:rsidDel="00000000" w:rsidR="00000000" w:rsidRPr="00000000">
        <w:rPr>
          <w:highlight w:val="yellow"/>
          <w:rtl w:val="0"/>
        </w:rPr>
        <w:br w:type="textWrapping"/>
        <w:t xml:space="preserve">Лавренов О. С.</w:t>
      </w:r>
    </w:p>
    <w:p w:rsidR="00000000" w:rsidDel="00000000" w:rsidP="00000000" w:rsidRDefault="00000000" w:rsidRPr="00000000" w14:paraId="00000004">
      <w:pPr>
        <w:spacing w:after="200" w:before="200" w:line="276" w:lineRule="auto"/>
        <w:ind w:left="6377.952755905511" w:right="-607.7952755905511" w:firstLine="0"/>
        <w:rPr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Лавренов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="276" w:lineRule="auto"/>
        <w:ind w:left="6377.952755905511" w:right="-607.7952755905511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highlight w:val="yellow"/>
          <w:rtl w:val="0"/>
        </w:rPr>
        <w:t xml:space="preserve">28.11.2023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Должностная инструкция продавца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40" w:before="320" w:line="276" w:lineRule="auto"/>
        <w:jc w:val="center"/>
        <w:rPr>
          <w:sz w:val="28"/>
          <w:szCs w:val="28"/>
        </w:rPr>
      </w:pPr>
      <w:bookmarkStart w:colFirst="0" w:colLast="0" w:name="_heading=h.rj98vbyvv5lx" w:id="1"/>
      <w:bookmarkEnd w:id="1"/>
      <w:r w:rsidDel="00000000" w:rsidR="00000000" w:rsidRPr="00000000">
        <w:rPr>
          <w:sz w:val="28"/>
          <w:szCs w:val="28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9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1.1. Продавец относится к категории рабочих и подчиняется директору магазина, назначается на должность и освобождается от нее приказом директора.</w:t>
      </w:r>
    </w:p>
    <w:p w:rsidR="00000000" w:rsidDel="00000000" w:rsidP="00000000" w:rsidRDefault="00000000" w:rsidRPr="00000000" w14:paraId="0000000A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1.2. Для работы продавцом нужно высшее или среднее специальное образование без стажа работы или общее среднее образование со стажем работы от двух лет.</w:t>
      </w:r>
    </w:p>
    <w:p w:rsidR="00000000" w:rsidDel="00000000" w:rsidP="00000000" w:rsidRDefault="00000000" w:rsidRPr="00000000" w14:paraId="0000000B">
      <w:pPr>
        <w:spacing w:after="200" w:before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1.3. Продавец должен знать: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708.6614173228347" w:right="0" w:hanging="283.46456692913375"/>
        <w:jc w:val="left"/>
        <w:rPr/>
      </w:pPr>
      <w:r w:rsidDel="00000000" w:rsidR="00000000" w:rsidRPr="00000000">
        <w:rPr>
          <w:rtl w:val="0"/>
        </w:rPr>
        <w:t xml:space="preserve">— локальные нормативные акты общего характера и по функциональному направлению деятельности, трудовое и гражданское законодательство РФ;</w:t>
      </w:r>
    </w:p>
    <w:p w:rsidR="00000000" w:rsidDel="00000000" w:rsidP="00000000" w:rsidRDefault="00000000" w:rsidRPr="00000000" w14:paraId="0000000D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товароведение, свойства и качественные характеристики товаров;</w:t>
      </w:r>
    </w:p>
    <w:p w:rsidR="00000000" w:rsidDel="00000000" w:rsidP="00000000" w:rsidRDefault="00000000" w:rsidRPr="00000000" w14:paraId="0000000E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стандарты и технические условия хранения товаров;</w:t>
      </w:r>
    </w:p>
    <w:p w:rsidR="00000000" w:rsidDel="00000000" w:rsidP="00000000" w:rsidRDefault="00000000" w:rsidRPr="00000000" w14:paraId="0000000F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правила обслуживания покупателей;</w:t>
      </w:r>
    </w:p>
    <w:p w:rsidR="00000000" w:rsidDel="00000000" w:rsidP="00000000" w:rsidRDefault="00000000" w:rsidRPr="00000000" w14:paraId="00000010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порядок оформления помещений и витрин;</w:t>
      </w:r>
    </w:p>
    <w:p w:rsidR="00000000" w:rsidDel="00000000" w:rsidP="00000000" w:rsidRDefault="00000000" w:rsidRPr="00000000" w14:paraId="00000011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основы социальной психологии;</w:t>
      </w:r>
    </w:p>
    <w:p w:rsidR="00000000" w:rsidDel="00000000" w:rsidP="00000000" w:rsidRDefault="00000000" w:rsidRPr="00000000" w14:paraId="00000012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правила техники безопасности и санитарии, противопожарной безопасности.</w:t>
      </w:r>
    </w:p>
    <w:p w:rsidR="00000000" w:rsidDel="00000000" w:rsidP="00000000" w:rsidRDefault="00000000" w:rsidRPr="00000000" w14:paraId="00000013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1.4. Продавец должен уметь:</w:t>
      </w:r>
    </w:p>
    <w:p w:rsidR="00000000" w:rsidDel="00000000" w:rsidP="00000000" w:rsidRDefault="00000000" w:rsidRPr="00000000" w14:paraId="00000014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общаться с клиентами, помогать им в выборе товара и мотивировать на покупку;</w:t>
      </w:r>
    </w:p>
    <w:p w:rsidR="00000000" w:rsidDel="00000000" w:rsidP="00000000" w:rsidRDefault="00000000" w:rsidRPr="00000000" w14:paraId="00000015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размещать и выкладывать товары по группам, учитывая их соседство, частоту спроса и удобства работы;</w:t>
      </w:r>
    </w:p>
    <w:p w:rsidR="00000000" w:rsidDel="00000000" w:rsidP="00000000" w:rsidRDefault="00000000" w:rsidRPr="00000000" w14:paraId="00000016">
      <w:pPr>
        <w:spacing w:after="20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разрешать конфликтные ситуации.</w:t>
      </w:r>
    </w:p>
    <w:p w:rsidR="00000000" w:rsidDel="00000000" w:rsidP="00000000" w:rsidRDefault="00000000" w:rsidRPr="00000000" w14:paraId="00000017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bibg4mmc26ta" w:id="2"/>
      <w:bookmarkEnd w:id="2"/>
      <w:r w:rsidDel="00000000" w:rsidR="00000000" w:rsidRPr="00000000">
        <w:rPr>
          <w:sz w:val="28"/>
          <w:szCs w:val="28"/>
          <w:rtl w:val="0"/>
        </w:rPr>
        <w:t xml:space="preserve">2. Трудовые функции</w:t>
      </w:r>
    </w:p>
    <w:p w:rsidR="00000000" w:rsidDel="00000000" w:rsidP="00000000" w:rsidRDefault="00000000" w:rsidRPr="00000000" w14:paraId="00000018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2.1. Организация хранения и выкладки товара, его предпродажная подготовка.</w:t>
      </w:r>
    </w:p>
    <w:p w:rsidR="00000000" w:rsidDel="00000000" w:rsidP="00000000" w:rsidRDefault="00000000" w:rsidRPr="00000000" w14:paraId="00000019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2.2. </w:t>
      </w:r>
      <w:r w:rsidDel="00000000" w:rsidR="00000000" w:rsidRPr="00000000">
        <w:rPr>
          <w:rtl w:val="0"/>
        </w:rPr>
        <w:t xml:space="preserve">Обслуживание покупателей.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8alnohi4fqnu" w:id="3"/>
      <w:bookmarkEnd w:id="3"/>
      <w:r w:rsidDel="00000000" w:rsidR="00000000" w:rsidRPr="00000000">
        <w:rPr>
          <w:sz w:val="28"/>
          <w:szCs w:val="28"/>
          <w:rtl w:val="0"/>
        </w:rPr>
        <w:t xml:space="preserve">3. Должностные обязанности</w:t>
      </w:r>
    </w:p>
    <w:p w:rsidR="00000000" w:rsidDel="00000000" w:rsidP="00000000" w:rsidRDefault="00000000" w:rsidRPr="00000000" w14:paraId="0000001B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3.1. Продавец обязан:</w:t>
      </w:r>
    </w:p>
    <w:p w:rsidR="00000000" w:rsidDel="00000000" w:rsidP="00000000" w:rsidRDefault="00000000" w:rsidRPr="00000000" w14:paraId="0000001C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опрятно выглядеть, носить фирменную одежду и бейджик со своим именем;</w:t>
      </w:r>
    </w:p>
    <w:p w:rsidR="00000000" w:rsidDel="00000000" w:rsidP="00000000" w:rsidRDefault="00000000" w:rsidRPr="00000000" w14:paraId="0000001D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rtl w:val="0"/>
        </w:rPr>
        <w:t xml:space="preserve">находиться в течение рабочего времени на рабочем месте, покидать его только в случае замены другим продавцом и с согласия администратора магазина;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вежливо консультировать покупателей, помогать им в подборе товара;</w:t>
      </w:r>
    </w:p>
    <w:p w:rsidR="00000000" w:rsidDel="00000000" w:rsidP="00000000" w:rsidRDefault="00000000" w:rsidRPr="00000000" w14:paraId="0000001F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следить за тем, чтобы не было очередей на кассе;</w:t>
      </w:r>
    </w:p>
    <w:p w:rsidR="00000000" w:rsidDel="00000000" w:rsidP="00000000" w:rsidRDefault="00000000" w:rsidRPr="00000000" w14:paraId="00000020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rtl w:val="0"/>
        </w:rPr>
        <w:t xml:space="preserve"> выгружать товар, сверять по </w:t>
      </w:r>
      <w:r w:rsidDel="00000000" w:rsidR="00000000" w:rsidRPr="00000000">
        <w:rPr>
          <w:rtl w:val="0"/>
        </w:rPr>
        <w:t xml:space="preserve">актам приема-передачи, осматривать его и </w:t>
      </w:r>
      <w:r w:rsidDel="00000000" w:rsidR="00000000" w:rsidRPr="00000000">
        <w:rPr>
          <w:rtl w:val="0"/>
        </w:rPr>
        <w:t xml:space="preserve">проверять</w:t>
      </w:r>
      <w:r w:rsidDel="00000000" w:rsidR="00000000" w:rsidRPr="00000000">
        <w:rPr>
          <w:rtl w:val="0"/>
        </w:rPr>
        <w:t xml:space="preserve"> наименование, количество, комплектность, сортность, цену, соответствие маркировке;</w:t>
      </w:r>
    </w:p>
    <w:p w:rsidR="00000000" w:rsidDel="00000000" w:rsidP="00000000" w:rsidRDefault="00000000" w:rsidRPr="00000000" w14:paraId="00000021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сообщать администратору магазина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 бракованных или испорченных товарах;</w:t>
      </w:r>
    </w:p>
    <w:p w:rsidR="00000000" w:rsidDel="00000000" w:rsidP="00000000" w:rsidRDefault="00000000" w:rsidRPr="00000000" w14:paraId="00000022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выкладывать и размещать товары в зале продаж;</w:t>
      </w:r>
    </w:p>
    <w:p w:rsidR="00000000" w:rsidDel="00000000" w:rsidP="00000000" w:rsidRDefault="00000000" w:rsidRPr="00000000" w14:paraId="00000023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упаковывать товар для продажи, обменивать</w:t>
      </w:r>
      <w:r w:rsidDel="00000000" w:rsidR="00000000" w:rsidRPr="00000000">
        <w:rPr>
          <w:rtl w:val="0"/>
        </w:rPr>
        <w:t xml:space="preserve"> товар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24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контролировать наличие товаров в зале, проверять их качество и сроки годности, наличие и соответствие маркировок, ценников на них;</w:t>
      </w:r>
    </w:p>
    <w:p w:rsidR="00000000" w:rsidDel="00000000" w:rsidP="00000000" w:rsidRDefault="00000000" w:rsidRPr="00000000" w14:paraId="00000025">
      <w:pPr>
        <w:spacing w:after="40" w:before="200" w:lineRule="auto"/>
        <w:ind w:left="708.6614173228347" w:hanging="283.46456692913375"/>
        <w:rPr/>
      </w:pPr>
      <w:r w:rsidDel="00000000" w:rsidR="00000000" w:rsidRPr="00000000">
        <w:rPr>
          <w:rtl w:val="0"/>
        </w:rPr>
        <w:t xml:space="preserve">— соблюдать чистоту и порядок на рабочем месте.</w:t>
      </w:r>
    </w:p>
    <w:p w:rsidR="00000000" w:rsidDel="00000000" w:rsidP="00000000" w:rsidRDefault="00000000" w:rsidRPr="00000000" w14:paraId="00000026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s2p3vlqdjuqy" w:id="4"/>
      <w:bookmarkEnd w:id="4"/>
      <w:r w:rsidDel="00000000" w:rsidR="00000000" w:rsidRPr="00000000">
        <w:rPr>
          <w:sz w:val="28"/>
          <w:szCs w:val="28"/>
          <w:rtl w:val="0"/>
        </w:rPr>
        <w:t xml:space="preserve">4. Права</w:t>
      </w:r>
    </w:p>
    <w:p w:rsidR="00000000" w:rsidDel="00000000" w:rsidP="00000000" w:rsidRDefault="00000000" w:rsidRPr="00000000" w14:paraId="00000027">
      <w:pPr>
        <w:spacing w:after="40" w:before="200" w:lineRule="auto"/>
        <w:rPr/>
      </w:pPr>
      <w:r w:rsidDel="00000000" w:rsidR="00000000" w:rsidRPr="00000000">
        <w:rPr>
          <w:rtl w:val="0"/>
        </w:rPr>
        <w:t xml:space="preserve">4.1. Продавец вправе: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708.6614173228347" w:right="0" w:hanging="283.46456692913375"/>
        <w:jc w:val="left"/>
        <w:rPr/>
      </w:pPr>
      <w:r w:rsidDel="00000000" w:rsidR="00000000" w:rsidRPr="00000000">
        <w:rPr>
          <w:rtl w:val="0"/>
        </w:rPr>
        <w:t xml:space="preserve">— запрашивать у руководителя информацию и нормативно-правовые документы для выполнения должностных обязанностей, разъяснения и уточнения по выданным поручениям;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708.6614173228347" w:right="0" w:hanging="283.46456692913375"/>
        <w:jc w:val="left"/>
        <w:rPr/>
      </w:pPr>
      <w:r w:rsidDel="00000000" w:rsidR="00000000" w:rsidRPr="00000000">
        <w:rPr>
          <w:rtl w:val="0"/>
        </w:rPr>
        <w:t xml:space="preserve">— запрашивать у руководителя и других работников компании документы для выполнения должностных обязанностей;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708.6614173228347" w:right="0" w:hanging="283.46456692913375"/>
        <w:jc w:val="left"/>
        <w:rPr/>
      </w:pPr>
      <w:r w:rsidDel="00000000" w:rsidR="00000000" w:rsidRPr="00000000">
        <w:rPr>
          <w:rtl w:val="0"/>
        </w:rPr>
        <w:t xml:space="preserve">— разрабатывать и вносить на рассмотрение руководителя предложения по организации труда в рамках своих должностных обязанностей;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708.6614173228347" w:right="0" w:hanging="283.46456692913375"/>
        <w:jc w:val="left"/>
        <w:rPr>
          <w:highlight w:val="white"/>
        </w:rPr>
      </w:pPr>
      <w:r w:rsidDel="00000000" w:rsidR="00000000" w:rsidRPr="00000000">
        <w:rPr>
          <w:rtl w:val="0"/>
        </w:rPr>
        <w:t xml:space="preserve">— знакомиться с решениями руководства, касающимися его должностных обязанностей, и документами, содержащими оценку его деятельности, и давать по ним обратную связь.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after="40" w:before="320" w:lineRule="auto"/>
        <w:jc w:val="center"/>
        <w:rPr>
          <w:sz w:val="28"/>
          <w:szCs w:val="28"/>
        </w:rPr>
      </w:pPr>
      <w:bookmarkStart w:colFirst="0" w:colLast="0" w:name="_heading=h.5faupuvmg3jw" w:id="5"/>
      <w:bookmarkEnd w:id="5"/>
      <w:r w:rsidDel="00000000" w:rsidR="00000000" w:rsidRPr="00000000">
        <w:rPr>
          <w:sz w:val="28"/>
          <w:szCs w:val="28"/>
          <w:rtl w:val="0"/>
        </w:rPr>
        <w:t xml:space="preserve">5. Заключительные положения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5.1. </w:t>
      </w:r>
      <w:r w:rsidDel="00000000" w:rsidR="00000000" w:rsidRPr="00000000">
        <w:rPr>
          <w:rtl w:val="0"/>
        </w:rPr>
        <w:t xml:space="preserve">Продавец </w:t>
      </w:r>
      <w:r w:rsidDel="00000000" w:rsidR="00000000" w:rsidRPr="00000000">
        <w:rPr>
          <w:highlight w:val="white"/>
          <w:rtl w:val="0"/>
        </w:rPr>
        <w:t xml:space="preserve">знакомится с должностной инструкцией под подпись при приеме на работу до подписания трудового договора.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5.2. Один экземпляр должностной инструкции находится у генерального директора, другой — у </w:t>
      </w:r>
      <w:r w:rsidDel="00000000" w:rsidR="00000000" w:rsidRPr="00000000">
        <w:rPr>
          <w:rtl w:val="0"/>
        </w:rPr>
        <w:t xml:space="preserve">продавца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0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5.3. </w:t>
      </w:r>
      <w:r w:rsidDel="00000000" w:rsidR="00000000" w:rsidRPr="00000000">
        <w:rPr>
          <w:rtl w:val="0"/>
        </w:rPr>
        <w:t xml:space="preserve">Продавец </w:t>
      </w:r>
      <w:r w:rsidDel="00000000" w:rsidR="00000000" w:rsidRPr="00000000">
        <w:rPr>
          <w:highlight w:val="white"/>
          <w:rtl w:val="0"/>
        </w:rPr>
        <w:t xml:space="preserve">знакомится под подпись с изменениями в должностной инструкции.</w:t>
      </w:r>
    </w:p>
    <w:p w:rsidR="00000000" w:rsidDel="00000000" w:rsidP="00000000" w:rsidRDefault="00000000" w:rsidRPr="00000000" w14:paraId="00000030">
      <w:pPr>
        <w:spacing w:after="40" w:before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40" w:before="200" w:line="276" w:lineRule="auto"/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С должностной инструкцией ознакомлен (-а):</w:t>
      </w:r>
      <w:r w:rsidDel="00000000" w:rsidR="00000000" w:rsidRPr="00000000">
        <w:rPr>
          <w:rtl w:val="0"/>
        </w:rPr>
      </w:r>
    </w:p>
    <w:tbl>
      <w:tblPr>
        <w:tblStyle w:val="Table1"/>
        <w:tblW w:w="7170.0" w:type="dxa"/>
        <w:jc w:val="left"/>
        <w:tblInd w:w="-28.0" w:type="dxa"/>
        <w:tblLayout w:type="fixed"/>
        <w:tblLook w:val="0000"/>
      </w:tblPr>
      <w:tblGrid>
        <w:gridCol w:w="195"/>
        <w:gridCol w:w="2445"/>
        <w:gridCol w:w="210"/>
        <w:gridCol w:w="4320"/>
        <w:tblGridChange w:id="0">
          <w:tblGrid>
            <w:gridCol w:w="195"/>
            <w:gridCol w:w="2445"/>
            <w:gridCol w:w="210"/>
            <w:gridCol w:w="43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Ананьева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Ананьева Наталия Сергеевна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(расшифровка подписи)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200"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Дата:</w:t>
      </w:r>
    </w:p>
    <w:p w:rsidR="00000000" w:rsidDel="00000000" w:rsidP="00000000" w:rsidRDefault="00000000" w:rsidRPr="00000000" w14:paraId="0000003C">
      <w:pPr>
        <w:spacing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05.0" w:type="dxa"/>
        <w:jc w:val="left"/>
        <w:tblInd w:w="30.0" w:type="dxa"/>
        <w:tblLayout w:type="fixed"/>
        <w:tblLook w:val="0600"/>
      </w:tblPr>
      <w:tblGrid>
        <w:gridCol w:w="165"/>
        <w:gridCol w:w="420"/>
        <w:gridCol w:w="225"/>
        <w:gridCol w:w="1275"/>
        <w:gridCol w:w="150"/>
        <w:gridCol w:w="945"/>
        <w:gridCol w:w="3825"/>
        <w:tblGridChange w:id="0">
          <w:tblGrid>
            <w:gridCol w:w="165"/>
            <w:gridCol w:w="420"/>
            <w:gridCol w:w="225"/>
            <w:gridCol w:w="1275"/>
            <w:gridCol w:w="150"/>
            <w:gridCol w:w="945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«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ноября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2023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391.574803149607" w:top="850.3937007874016" w:left="1133.8582677165355" w:right="855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Шаблон подготовлен экспертами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Бизнес-секретов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ecrets.tinkof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V2IMpG6npDw2Wg/EO1YfxUqKw==">CgMxLjAyCGguZ2pkZ3hzMg5oLnJqOTh2Ynl2djVseDIOaC5iaWJnNG1tYzI2dGEyDmguOGFsbm9oaTRmcW51Mg5oLnMycDN2bHFkanVxeTIOaC41ZmF1cHV2bWczanc4AGogChRzdWdnZXN0Lnl1YWZzZnc1cGlzdhII0JUuIE15dGhyITFkQzB6OGtXV0lzbV9lQmNVSVQzb0FXTnU5WHdvVlk0Zg==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